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62B" w:rsidRPr="0007696D" w:rsidRDefault="0036662B" w:rsidP="0007696D">
      <w:pPr>
        <w:rPr>
          <w:rFonts w:asciiTheme="minorHAnsi" w:hAnsiTheme="minorHAnsi"/>
          <w:color w:val="FF0000"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94615</wp:posOffset>
            </wp:positionH>
            <wp:positionV relativeFrom="paragraph">
              <wp:posOffset>-17145</wp:posOffset>
            </wp:positionV>
            <wp:extent cx="1377950" cy="1320800"/>
            <wp:effectExtent l="19050" t="0" r="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rcRect l="32495" t="30283" r="42034" b="26303"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A4580D" w:rsidP="0007696D">
      <w:pPr>
        <w:rPr>
          <w:rFonts w:asciiTheme="minorHAnsi" w:hAnsiTheme="minorHAnsi"/>
        </w:rPr>
      </w:pPr>
    </w:p>
    <w:p w:rsidR="00A4580D" w:rsidRPr="0007696D" w:rsidRDefault="0007696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</w:t>
      </w:r>
      <w:proofErr w:type="gramStart"/>
      <w:r w:rsidRPr="0007696D">
        <w:rPr>
          <w:rFonts w:asciiTheme="minorHAnsi" w:hAnsiTheme="minorHAnsi"/>
        </w:rPr>
        <w:t>:4001</w:t>
      </w:r>
      <w:proofErr w:type="gramEnd"/>
    </w:p>
    <w:p w:rsidR="0058228E" w:rsidRPr="0007696D" w:rsidRDefault="00A4580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  3M -2821 GRIS ANTIEMPAÑO (AF)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Lentes Anti-empaño disponibles en Transparente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2820) / Gris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2821) / Amarillo (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cod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>: 2822)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moderno y deportivo.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Ofrece excelente campo de visión.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Muy liviano.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ligeramente pivotantes que permiten ajustar el ángulo de los oculares.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con terminación flexible y suave para mejorar el confort.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Excelente compatibilidad con respiradores libres de mantenimiento 3M.</w:t>
      </w:r>
    </w:p>
    <w:p w:rsidR="008C241E" w:rsidRPr="0007696D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8C241E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1252675" cy="856259"/>
            <wp:effectExtent l="19050" t="0" r="46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rcRect l="33020" t="16583" r="43736" b="55217"/>
                    <a:stretch>
                      <a:fillRect/>
                    </a:stretch>
                  </pic:blipFill>
                  <pic:spPr>
                    <a:xfrm>
                      <a:off x="0" y="0"/>
                      <a:ext cx="1252675" cy="85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A4580D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COD</w:t>
      </w:r>
      <w:proofErr w:type="gramStart"/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:</w:t>
      </w:r>
      <w:r w:rsidR="0007696D" w:rsidRPr="0007696D">
        <w:rPr>
          <w:rFonts w:asciiTheme="minorHAnsi" w:hAnsiTheme="minorHAnsi" w:cs="Arial"/>
          <w:color w:val="000000" w:themeColor="text1"/>
          <w:sz w:val="20"/>
          <w:szCs w:val="20"/>
        </w:rPr>
        <w:t>4002</w:t>
      </w:r>
      <w:proofErr w:type="gramEnd"/>
    </w:p>
    <w:p w:rsidR="00A4580D" w:rsidRPr="0007696D" w:rsidRDefault="00A4580D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ANTEOJOS 3M-HERMES-HG ANTIRAYA+ AF ANTIEMPAÑO TRANSP/GRIS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Colores de lentes disponibles: transparente (cod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:768</w:t>
      </w:r>
      <w:proofErr w:type="gramEnd"/>
      <w:r w:rsidRPr="0007696D">
        <w:rPr>
          <w:rFonts w:asciiTheme="minorHAnsi" w:hAnsiTheme="minorHAnsi" w:cs="Arial"/>
          <w:color w:val="666666"/>
          <w:sz w:val="20"/>
          <w:szCs w:val="20"/>
        </w:rPr>
        <w:t>) – Gris (cod:773)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Diseñado para aportar un balance perfecto entre protección y comodidad.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flexible que la convierte en la opción ideal para uso en entornos cambiantes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Sistema de ventilación que ayuda a reducir el empañamiento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Banda de sujeción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con 4 puntos de ajuste de longitud.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Marco de espuma acolchonado desmontable que provee protección «Sin Presión», reduciendo el ingreso de polvos.</w:t>
      </w:r>
    </w:p>
    <w:p w:rsidR="008C241E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1409700" cy="1238250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rcRect l="31666" t="30962" r="42200" b="28242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</w:p>
    <w:p w:rsidR="00A4580D" w:rsidRPr="0007696D" w:rsidRDefault="0007696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COD</w:t>
      </w:r>
      <w:proofErr w:type="gramStart"/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:4003</w:t>
      </w:r>
      <w:proofErr w:type="gramEnd"/>
    </w:p>
    <w:p w:rsidR="00A4580D" w:rsidRPr="0007696D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07696D">
        <w:rPr>
          <w:rFonts w:asciiTheme="minorHAnsi" w:hAnsiTheme="minorHAnsi" w:cs="Arial"/>
          <w:color w:val="000000" w:themeColor="text1"/>
          <w:sz w:val="20"/>
          <w:szCs w:val="20"/>
        </w:rPr>
        <w:t>ANTEOJO  3M-ERU-HC  ANTIRAYAS+ AF ANTIEMPAÑO-TRANSPARENTE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Con Laca 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Antiraya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 y </w:t>
      </w:r>
      <w:proofErr w:type="spellStart"/>
      <w:r w:rsidRPr="0007696D">
        <w:rPr>
          <w:rFonts w:asciiTheme="minorHAnsi" w:hAnsiTheme="minorHAnsi" w:cs="Arial"/>
          <w:color w:val="666666"/>
          <w:sz w:val="20"/>
          <w:szCs w:val="20"/>
        </w:rPr>
        <w:t>Antiempaño</w:t>
      </w:r>
      <w:proofErr w:type="spellEnd"/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Estilo moderno y atractivo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Puente nasal suave y adaptable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Sistema de ventilación que ayuda a reducir el empañamiento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Diseño envolvente que otorga protección superior junto a un amplio campo de visión.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 xml:space="preserve">Cubre 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cejas desmontable</w:t>
      </w:r>
      <w:proofErr w:type="gramEnd"/>
      <w:r w:rsidRPr="0007696D">
        <w:rPr>
          <w:rFonts w:asciiTheme="minorHAnsi" w:hAnsiTheme="minorHAnsi" w:cs="Arial"/>
          <w:color w:val="666666"/>
          <w:sz w:val="20"/>
          <w:szCs w:val="20"/>
        </w:rPr>
        <w:t xml:space="preserve"> con “Retardantes de Llama” que regula la sudoración, brindando un confort excepcional</w:t>
      </w:r>
    </w:p>
    <w:p w:rsidR="008C241E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lastRenderedPageBreak/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3M</w:t>
      </w:r>
      <w:proofErr w:type="gramEnd"/>
    </w:p>
    <w:p w:rsidR="008C241E" w:rsidRPr="0007696D" w:rsidRDefault="008C241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58900" cy="9017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rcRect l="32844" t="43515" r="41963" b="26778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07696D" w:rsidRDefault="0007696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</w:t>
      </w:r>
      <w:proofErr w:type="gramStart"/>
      <w:r w:rsidRPr="0007696D">
        <w:rPr>
          <w:rFonts w:asciiTheme="minorHAnsi" w:hAnsiTheme="minorHAnsi"/>
        </w:rPr>
        <w:t>:4004</w:t>
      </w:r>
      <w:proofErr w:type="gramEnd"/>
    </w:p>
    <w:p w:rsidR="00A4580D" w:rsidRPr="0007696D" w:rsidRDefault="00A4580D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 MSA-MAVERICK-RAYADO HC-TRANSP O GRIS</w:t>
      </w:r>
    </w:p>
    <w:p w:rsidR="008C241E" w:rsidRPr="0007696D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 w:cs="Arial"/>
          <w:color w:val="666666"/>
          <w:sz w:val="20"/>
          <w:szCs w:val="20"/>
        </w:rPr>
        <w:t>Anteojo de seguridad de alta tecnología para máxima protección y confort, disponible con: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Lente envolvente que proporciona mayor cobertura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Puente universal y almohadillas blandas para la nariz</w:t>
      </w:r>
      <w:r w:rsidRPr="0007696D">
        <w:rPr>
          <w:rFonts w:asciiTheme="minorHAnsi" w:hAnsiTheme="minorHAnsi" w:cs="Arial"/>
          <w:color w:val="666666"/>
          <w:sz w:val="20"/>
          <w:szCs w:val="20"/>
        </w:rPr>
        <w:br/>
        <w:t>Patillas telescópicas regulables</w:t>
      </w:r>
    </w:p>
    <w:p w:rsidR="00D44E9E" w:rsidRPr="0007696D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  <w:proofErr w:type="spellStart"/>
      <w:r w:rsidRPr="0007696D">
        <w:rPr>
          <w:rStyle w:val="Textoennegrita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Marca</w:t>
      </w:r>
      <w:proofErr w:type="gramStart"/>
      <w:r w:rsidRPr="0007696D">
        <w:rPr>
          <w:rFonts w:asciiTheme="minorHAnsi" w:hAnsiTheme="minorHAnsi" w:cs="Arial"/>
          <w:color w:val="666666"/>
          <w:sz w:val="20"/>
          <w:szCs w:val="20"/>
        </w:rPr>
        <w:t>:</w:t>
      </w:r>
      <w:r w:rsidRPr="0007696D"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  <w:t>MSA</w:t>
      </w:r>
      <w:proofErr w:type="spellEnd"/>
      <w:proofErr w:type="gramEnd"/>
    </w:p>
    <w:p w:rsidR="00A4580D" w:rsidRPr="0007696D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  <w:r w:rsidRPr="0007696D"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1339850" cy="112395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l="32845" t="15900" r="42316" b="47071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80D" w:rsidRPr="007C06E3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Fonts w:asciiTheme="minorHAnsi" w:hAnsiTheme="minorHAnsi" w:cs="Arial"/>
          <w:sz w:val="20"/>
          <w:szCs w:val="20"/>
        </w:rPr>
        <w:t>COD</w:t>
      </w:r>
      <w:proofErr w:type="gramStart"/>
      <w:r w:rsidRPr="007C06E3">
        <w:rPr>
          <w:rFonts w:asciiTheme="minorHAnsi" w:hAnsiTheme="minorHAnsi" w:cs="Arial"/>
          <w:sz w:val="20"/>
          <w:szCs w:val="20"/>
        </w:rPr>
        <w:t>:4</w:t>
      </w:r>
      <w:r w:rsidR="0007696D" w:rsidRPr="007C06E3">
        <w:rPr>
          <w:rFonts w:asciiTheme="minorHAnsi" w:hAnsiTheme="minorHAnsi" w:cs="Arial"/>
          <w:sz w:val="20"/>
          <w:szCs w:val="20"/>
        </w:rPr>
        <w:t>005</w:t>
      </w:r>
      <w:proofErr w:type="gramEnd"/>
    </w:p>
    <w:p w:rsidR="00A4580D" w:rsidRPr="007C06E3" w:rsidRDefault="00A4580D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Fonts w:asciiTheme="minorHAnsi" w:hAnsiTheme="minorHAnsi" w:cs="Arial"/>
          <w:sz w:val="20"/>
          <w:szCs w:val="20"/>
        </w:rPr>
        <w:t>ANTIPARRA VENTILACION  DIRECTA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proofErr w:type="spellStart"/>
      <w:r w:rsidRPr="007C06E3">
        <w:rPr>
          <w:rFonts w:asciiTheme="minorHAnsi" w:hAnsiTheme="minorHAnsi" w:cs="Arial"/>
          <w:sz w:val="20"/>
          <w:szCs w:val="20"/>
        </w:rPr>
        <w:t>Antiparra</w:t>
      </w:r>
      <w:proofErr w:type="spellEnd"/>
      <w:r w:rsidRPr="007C06E3">
        <w:rPr>
          <w:rFonts w:asciiTheme="minorHAnsi" w:hAnsiTheme="minorHAnsi" w:cs="Arial"/>
          <w:sz w:val="20"/>
          <w:szCs w:val="20"/>
        </w:rPr>
        <w:t xml:space="preserve"> de policarbonato transparente flexible y liviana</w:t>
      </w:r>
      <w:r w:rsidRPr="007C06E3">
        <w:rPr>
          <w:rFonts w:asciiTheme="minorHAnsi" w:hAnsiTheme="minorHAnsi" w:cs="Arial"/>
          <w:sz w:val="20"/>
          <w:szCs w:val="20"/>
        </w:rPr>
        <w:br/>
        <w:t>Excelente calce.</w:t>
      </w:r>
      <w:r w:rsidRPr="007C06E3">
        <w:rPr>
          <w:rFonts w:asciiTheme="minorHAnsi" w:hAnsiTheme="minorHAnsi" w:cs="Arial"/>
          <w:sz w:val="20"/>
          <w:szCs w:val="20"/>
        </w:rPr>
        <w:br/>
        <w:t>Ajuste elastizado para mayor comodidad.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r w:rsidRPr="007C06E3">
        <w:rPr>
          <w:rStyle w:val="Textoennegrita"/>
          <w:rFonts w:asciiTheme="minorHAnsi" w:hAnsiTheme="minorHAnsi" w:cs="Arial"/>
          <w:sz w:val="20"/>
          <w:szCs w:val="20"/>
          <w:bdr w:val="none" w:sz="0" w:space="0" w:color="auto" w:frame="1"/>
        </w:rPr>
        <w:t>Certificaciones</w:t>
      </w:r>
      <w:r w:rsidRPr="007C06E3">
        <w:rPr>
          <w:rFonts w:asciiTheme="minorHAnsi" w:hAnsiTheme="minorHAnsi" w:cs="Arial"/>
          <w:sz w:val="20"/>
          <w:szCs w:val="20"/>
        </w:rPr>
        <w:br/>
        <w:t>Norma ANSI Z87.1</w:t>
      </w:r>
      <w:r w:rsidRPr="007C06E3">
        <w:rPr>
          <w:rFonts w:asciiTheme="minorHAnsi" w:hAnsiTheme="minorHAnsi" w:cs="Arial"/>
          <w:sz w:val="20"/>
          <w:szCs w:val="20"/>
        </w:rPr>
        <w:br/>
        <w:t>IRAM: EN 166</w:t>
      </w:r>
    </w:p>
    <w:p w:rsidR="008C241E" w:rsidRPr="007C06E3" w:rsidRDefault="008C241E" w:rsidP="0007696D">
      <w:pPr>
        <w:pStyle w:val="marca"/>
        <w:spacing w:before="0" w:beforeAutospacing="0" w:after="0" w:afterAutospacing="0"/>
        <w:rPr>
          <w:rFonts w:asciiTheme="minorHAnsi" w:hAnsiTheme="minorHAnsi" w:cs="Arial"/>
          <w:sz w:val="20"/>
          <w:szCs w:val="20"/>
        </w:rPr>
      </w:pPr>
      <w:proofErr w:type="spellStart"/>
      <w:r w:rsidRPr="007C06E3">
        <w:rPr>
          <w:rStyle w:val="Textoennegrita"/>
          <w:rFonts w:asciiTheme="minorHAnsi" w:hAnsiTheme="minorHAnsi" w:cs="Arial"/>
          <w:sz w:val="20"/>
          <w:szCs w:val="20"/>
          <w:bdr w:val="none" w:sz="0" w:space="0" w:color="auto" w:frame="1"/>
        </w:rPr>
        <w:t>Marca</w:t>
      </w:r>
      <w:proofErr w:type="gramStart"/>
      <w:r w:rsidRPr="007C06E3">
        <w:rPr>
          <w:rFonts w:asciiTheme="minorHAnsi" w:hAnsiTheme="minorHAnsi" w:cs="Arial"/>
          <w:sz w:val="20"/>
          <w:szCs w:val="20"/>
        </w:rPr>
        <w:t>:</w:t>
      </w:r>
      <w:r w:rsidRPr="007C06E3">
        <w:rPr>
          <w:rStyle w:val="marcaspan"/>
          <w:rFonts w:asciiTheme="minorHAnsi" w:hAnsiTheme="minorHAnsi" w:cs="Arial"/>
          <w:b/>
          <w:bCs/>
          <w:sz w:val="20"/>
          <w:szCs w:val="20"/>
          <w:bdr w:val="none" w:sz="0" w:space="0" w:color="auto" w:frame="1"/>
        </w:rPr>
        <w:t>DriversBil</w:t>
      </w:r>
      <w:proofErr w:type="gramEnd"/>
      <w:r w:rsidRPr="007C06E3">
        <w:rPr>
          <w:rStyle w:val="marcaspan"/>
          <w:rFonts w:asciiTheme="minorHAnsi" w:hAnsiTheme="minorHAnsi" w:cs="Arial"/>
          <w:b/>
          <w:bCs/>
          <w:sz w:val="20"/>
          <w:szCs w:val="20"/>
          <w:bdr w:val="none" w:sz="0" w:space="0" w:color="auto" w:frame="1"/>
        </w:rPr>
        <w:t>-Vex</w:t>
      </w:r>
      <w:proofErr w:type="spellEnd"/>
    </w:p>
    <w:p w:rsidR="00D44E9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39850" cy="1409700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rcRect l="32701" t="16318" r="42435" b="37238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6E3" w:rsidRDefault="007C06E3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>
        <w:rPr>
          <w:rFonts w:asciiTheme="minorHAnsi" w:hAnsiTheme="minorHAnsi" w:cs="Arial"/>
          <w:color w:val="000000" w:themeColor="text1"/>
          <w:lang w:val="es-AR" w:eastAsia="es-AR"/>
        </w:rPr>
        <w:t>COD</w:t>
      </w:r>
      <w:proofErr w:type="gramStart"/>
      <w:r>
        <w:rPr>
          <w:rFonts w:asciiTheme="minorHAnsi" w:hAnsiTheme="minorHAnsi" w:cs="Arial"/>
          <w:color w:val="000000" w:themeColor="text1"/>
          <w:lang w:val="es-AR" w:eastAsia="es-AR"/>
        </w:rPr>
        <w:t>:4006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 w:rsidRPr="007C06E3">
        <w:rPr>
          <w:rFonts w:asciiTheme="minorHAnsi" w:hAnsiTheme="minorHAnsi" w:cs="Arial"/>
          <w:color w:val="000000" w:themeColor="text1"/>
          <w:lang w:val="es-AR" w:eastAsia="es-AR"/>
        </w:rPr>
        <w:t>ANTEOJOS DE SEGURIDAD LINEA ATHOS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Diseñado para proteger el ojo contra golpes, impacto de partículas, polvo y chispas.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Lente de policarbonato de grado óptico con filtro UV.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Inserto en TPR provee mayor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grip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y confort.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Medio marco.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en TPR.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Protección lateral.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Tornillo de acero inoxidable.</w:t>
      </w:r>
    </w:p>
    <w:p w:rsidR="008C241E" w:rsidRPr="007C06E3" w:rsidRDefault="008C241E" w:rsidP="0007696D">
      <w:pPr>
        <w:numPr>
          <w:ilvl w:val="0"/>
          <w:numId w:val="1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Patilla telescópica con 4 posiciones de regulación.</w:t>
      </w:r>
    </w:p>
    <w:p w:rsidR="00D44E9E" w:rsidRPr="0007696D" w:rsidRDefault="00D44E9E" w:rsidP="0007696D">
      <w:pPr>
        <w:rPr>
          <w:rFonts w:asciiTheme="minorHAnsi" w:hAnsiTheme="minorHAnsi" w:cs="Arial"/>
          <w:color w:val="666666"/>
          <w:lang w:val="es-AR" w:eastAsia="es-AR"/>
        </w:rPr>
      </w:pPr>
    </w:p>
    <w:p w:rsidR="00D44E9E" w:rsidRPr="0007696D" w:rsidRDefault="00D44E9E" w:rsidP="0007696D">
      <w:pPr>
        <w:rPr>
          <w:rFonts w:asciiTheme="minorHAnsi" w:hAnsiTheme="minorHAnsi" w:cs="Arial"/>
          <w:color w:val="666666"/>
          <w:lang w:val="es-AR" w:eastAsia="es-AR"/>
        </w:rPr>
      </w:pPr>
    </w:p>
    <w:p w:rsidR="00D44E9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01344" cy="802511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rcRect l="33126" t="44547" r="42669" b="28987"/>
                    <a:stretch>
                      <a:fillRect/>
                    </a:stretch>
                  </pic:blipFill>
                  <pic:spPr>
                    <a:xfrm>
                      <a:off x="0" y="0"/>
                      <a:ext cx="1301344" cy="80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:4007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color w:val="000000" w:themeColor="text1"/>
          <w:lang w:val="es-AR" w:eastAsia="es-AR"/>
        </w:rPr>
      </w:pPr>
      <w:r w:rsidRPr="007C06E3">
        <w:rPr>
          <w:rFonts w:asciiTheme="minorHAnsi" w:hAnsiTheme="minorHAnsi" w:cs="Arial"/>
          <w:color w:val="000000" w:themeColor="text1"/>
          <w:lang w:val="es-AR" w:eastAsia="es-AR"/>
        </w:rPr>
        <w:lastRenderedPageBreak/>
        <w:t>ANTEOJOS DE SEGURIDAD LINEA MARVEL</w:t>
      </w:r>
    </w:p>
    <w:p w:rsidR="008C241E" w:rsidRPr="007C06E3" w:rsidRDefault="008C241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Diseñado para proteger el ojo contra golpes, impacto de partículas, polvo y chispas. Protección frontal y lateral.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Lente de policarbonato de grado óptico con filtro UV.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proofErr w:type="spellStart"/>
      <w:r w:rsidRPr="007C06E3">
        <w:rPr>
          <w:rFonts w:asciiTheme="minorHAnsi" w:hAnsiTheme="minorHAnsi" w:cs="Arial"/>
          <w:lang w:val="es-AR" w:eastAsia="es-AR"/>
        </w:rPr>
        <w:t>Pivot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para ajustar el ángulo del lente.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Patilla pintada.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Inserto en TPR provee mayor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grip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y confort.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Medio marco.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Tornillo de acero inoxidable.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Protección lateral.</w:t>
      </w:r>
    </w:p>
    <w:p w:rsidR="008C241E" w:rsidRPr="007C06E3" w:rsidRDefault="008C241E" w:rsidP="0007696D">
      <w:pPr>
        <w:numPr>
          <w:ilvl w:val="0"/>
          <w:numId w:val="2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en TPR.</w:t>
      </w:r>
    </w:p>
    <w:p w:rsidR="008C241E" w:rsidRPr="0007696D" w:rsidRDefault="008C241E" w:rsidP="0007696D">
      <w:pPr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17381" cy="1485382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l="32390" t="31249" r="43243" b="19759"/>
                    <a:stretch>
                      <a:fillRect/>
                    </a:stretch>
                  </pic:blipFill>
                  <pic:spPr>
                    <a:xfrm>
                      <a:off x="0" y="0"/>
                      <a:ext cx="1317381" cy="148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:4008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ANTOPARRAS  DE SEGURIDAD LINEAL CADMO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 xml:space="preserve">Marco fabricado por </w:t>
      </w:r>
      <w:proofErr w:type="spellStart"/>
      <w:r w:rsidRPr="007C06E3">
        <w:rPr>
          <w:rFonts w:asciiTheme="minorHAnsi" w:hAnsiTheme="minorHAnsi" w:cs="Arial"/>
          <w:lang w:val="es-AR" w:eastAsia="es-AR"/>
        </w:rPr>
        <w:t>bi</w:t>
      </w:r>
      <w:proofErr w:type="spellEnd"/>
      <w:r w:rsidRPr="007C06E3">
        <w:rPr>
          <w:rFonts w:asciiTheme="minorHAnsi" w:hAnsiTheme="minorHAnsi" w:cs="Arial"/>
          <w:lang w:val="es-AR" w:eastAsia="es-AR"/>
        </w:rPr>
        <w:t>-inyección: Resina de ingeniería de alto impacto para soporte del lente.TPR suave y flexible para un ajuste adecuado y confortable a la cara.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Correa elástica con hebilla reguladora.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Soporte pivotante que garantiza el ajuste de la correa a la cabeza de cada usuario.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proofErr w:type="spellStart"/>
      <w:r w:rsidRPr="007C06E3">
        <w:rPr>
          <w:rFonts w:asciiTheme="minorHAnsi" w:hAnsiTheme="minorHAnsi" w:cs="Arial"/>
          <w:lang w:val="es-AR" w:eastAsia="es-AR"/>
        </w:rPr>
        <w:t>Monolente</w:t>
      </w:r>
      <w:proofErr w:type="spellEnd"/>
      <w:r w:rsidRPr="007C06E3">
        <w:rPr>
          <w:rFonts w:asciiTheme="minorHAnsi" w:hAnsiTheme="minorHAnsi" w:cs="Arial"/>
          <w:lang w:val="es-AR" w:eastAsia="es-AR"/>
        </w:rPr>
        <w:t xml:space="preserve"> integral montado sobre el marco. Fabricado en policarbonato de grado óptico con filtro UV. Ventilación indirecta.</w:t>
      </w:r>
    </w:p>
    <w:p w:rsidR="008C241E" w:rsidRPr="007C06E3" w:rsidRDefault="008C241E" w:rsidP="0007696D">
      <w:pPr>
        <w:numPr>
          <w:ilvl w:val="0"/>
          <w:numId w:val="3"/>
        </w:num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Puente nasal universal en TPR con un corte que permite que se amolde a diversos tamaños de nariz.</w:t>
      </w:r>
    </w:p>
    <w:p w:rsidR="00D44E9E" w:rsidRPr="0007696D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color w:val="666666"/>
          <w:lang w:val="es-AR" w:eastAsia="es-AR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10294" cy="801231"/>
            <wp:effectExtent l="19050" t="0" r="4156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rcRect l="33246" t="45626" r="42478" b="27980"/>
                    <a:stretch>
                      <a:fillRect/>
                    </a:stretch>
                  </pic:blipFill>
                  <pic:spPr>
                    <a:xfrm>
                      <a:off x="0" y="0"/>
                      <a:ext cx="1310294" cy="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7C06E3" w:rsidRDefault="007C06E3" w:rsidP="0007696D">
      <w:pPr>
        <w:rPr>
          <w:rFonts w:asciiTheme="minorHAnsi" w:hAnsiTheme="minorHAnsi" w:cs="Arial"/>
          <w:lang w:val="es-AR" w:eastAsia="es-AR"/>
        </w:rPr>
      </w:pPr>
      <w:r>
        <w:rPr>
          <w:rFonts w:asciiTheme="minorHAnsi" w:hAnsiTheme="minorHAnsi" w:cs="Arial"/>
          <w:lang w:val="es-AR" w:eastAsia="es-AR"/>
        </w:rPr>
        <w:t>COD</w:t>
      </w:r>
      <w:proofErr w:type="gramStart"/>
      <w:r>
        <w:rPr>
          <w:rFonts w:asciiTheme="minorHAnsi" w:hAnsiTheme="minorHAnsi" w:cs="Arial"/>
          <w:lang w:val="es-AR" w:eastAsia="es-AR"/>
        </w:rPr>
        <w:t>:4009</w:t>
      </w:r>
      <w:proofErr w:type="gramEnd"/>
    </w:p>
    <w:p w:rsidR="00D44E9E" w:rsidRPr="007C06E3" w:rsidRDefault="00D44E9E" w:rsidP="0007696D">
      <w:pPr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ARMAZON METALICO PARA  ANTEOJOS DE SEGURIDAD RECETADO PRESMET 003</w:t>
      </w:r>
    </w:p>
    <w:p w:rsidR="008C241E" w:rsidRPr="007C06E3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Armazón metálico en terminación bronce con protección lateral plástica desmontable.</w:t>
      </w:r>
    </w:p>
    <w:p w:rsidR="008C241E" w:rsidRPr="007C06E3" w:rsidRDefault="008C241E" w:rsidP="0007696D">
      <w:pPr>
        <w:numPr>
          <w:ilvl w:val="0"/>
          <w:numId w:val="3"/>
        </w:numPr>
        <w:ind w:left="0"/>
        <w:rPr>
          <w:rFonts w:asciiTheme="minorHAnsi" w:hAnsiTheme="minorHAnsi" w:cs="Arial"/>
          <w:lang w:val="es-AR" w:eastAsia="es-AR"/>
        </w:rPr>
      </w:pPr>
      <w:r w:rsidRPr="007C06E3">
        <w:rPr>
          <w:rFonts w:asciiTheme="minorHAnsi" w:hAnsiTheme="minorHAnsi" w:cs="Arial"/>
          <w:lang w:val="es-AR" w:eastAsia="es-AR"/>
        </w:rPr>
        <w:t>Apto para anteojo de seguridad con prescripción</w:t>
      </w:r>
    </w:p>
    <w:p w:rsidR="008C241E" w:rsidRPr="0007696D" w:rsidRDefault="008C241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295400" cy="619125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rcRect l="33245" t="43893" r="42769" b="3572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9E" w:rsidRPr="0007696D" w:rsidRDefault="007C06E3" w:rsidP="0007696D">
      <w:pPr>
        <w:rPr>
          <w:rFonts w:asciiTheme="minorHAnsi" w:hAnsiTheme="minorHAnsi"/>
        </w:rPr>
      </w:pPr>
      <w:r>
        <w:rPr>
          <w:rFonts w:asciiTheme="minorHAnsi" w:hAnsiTheme="minorHAnsi"/>
        </w:rPr>
        <w:t>COD</w:t>
      </w:r>
      <w:proofErr w:type="gramStart"/>
      <w:r>
        <w:rPr>
          <w:rFonts w:asciiTheme="minorHAnsi" w:hAnsiTheme="minorHAnsi"/>
        </w:rPr>
        <w:t>:4010</w:t>
      </w:r>
      <w:proofErr w:type="gramEnd"/>
    </w:p>
    <w:p w:rsidR="00D44E9E" w:rsidRPr="0007696D" w:rsidRDefault="00D44E9E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  UVEX GENESIS XC SCT REF.50 ULTRA-DURA HC S3302</w:t>
      </w:r>
    </w:p>
    <w:p w:rsidR="008C241E" w:rsidRPr="007C06E3" w:rsidRDefault="008C241E" w:rsidP="0007696D">
      <w:pPr>
        <w:pStyle w:val="NormalWeb"/>
        <w:spacing w:before="0" w:beforeAutospacing="0" w:after="0" w:afterAutospacing="0"/>
        <w:rPr>
          <w:rFonts w:asciiTheme="minorHAnsi" w:hAnsiTheme="minorHAnsi" w:cs="Arial"/>
          <w:color w:val="000000" w:themeColor="text1"/>
          <w:sz w:val="20"/>
          <w:szCs w:val="20"/>
        </w:rPr>
      </w:pP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 xml:space="preserve">• Para tareas de In </w:t>
      </w:r>
      <w:proofErr w:type="spell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Door</w:t>
      </w:r>
      <w:proofErr w:type="spellEnd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 xml:space="preserve"> / </w:t>
      </w:r>
      <w:proofErr w:type="spell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OutDoor</w:t>
      </w:r>
      <w:proofErr w:type="spellEnd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Protección ocular para trabajo paralelo en ambientes luminosos y oscuros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Cobertura y comodidad para todo el día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Lentes envolventes extendidos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Mayor cobertura en laterales y mejillas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Cumplimiento con Norma ANSI Z87+ (alto impacto)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 </w:t>
      </w:r>
      <w:r w:rsidRPr="007C06E3">
        <w:rPr>
          <w:rStyle w:val="Textoennegrita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t>Inserto para lentes de prescripción disponible (a pedido) 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Conforme prueba militar de balística</w:t>
      </w:r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br/>
        <w:t>• Color de marco Negro</w:t>
      </w:r>
    </w:p>
    <w:p w:rsidR="008C241E" w:rsidRPr="007C06E3" w:rsidRDefault="008C241E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</w:pPr>
      <w:proofErr w:type="spellStart"/>
      <w:r w:rsidRPr="007C06E3">
        <w:rPr>
          <w:rStyle w:val="Textoennegrita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t>Marca</w:t>
      </w:r>
      <w:proofErr w:type="gramStart"/>
      <w:r w:rsidRPr="007C06E3">
        <w:rPr>
          <w:rFonts w:asciiTheme="minorHAnsi" w:hAnsiTheme="minorHAnsi" w:cs="Arial"/>
          <w:color w:val="000000" w:themeColor="text1"/>
          <w:sz w:val="20"/>
          <w:szCs w:val="20"/>
        </w:rPr>
        <w:t>:</w:t>
      </w:r>
      <w:r w:rsidRPr="007C06E3">
        <w:rPr>
          <w:rStyle w:val="marcaspan"/>
          <w:rFonts w:asciiTheme="minorHAnsi" w:hAnsiTheme="minorHAnsi" w:cs="Arial"/>
          <w:color w:val="000000" w:themeColor="text1"/>
          <w:sz w:val="20"/>
          <w:szCs w:val="20"/>
          <w:bdr w:val="none" w:sz="0" w:space="0" w:color="auto" w:frame="1"/>
        </w:rPr>
        <w:t>Uvex</w:t>
      </w:r>
      <w:proofErr w:type="spellEnd"/>
      <w:proofErr w:type="gramEnd"/>
    </w:p>
    <w:p w:rsidR="0036662B" w:rsidRPr="0007696D" w:rsidRDefault="0036662B" w:rsidP="0007696D">
      <w:pPr>
        <w:pStyle w:val="marca"/>
        <w:spacing w:before="0" w:beforeAutospacing="0" w:after="0" w:afterAutospacing="0"/>
        <w:rPr>
          <w:rStyle w:val="marcaspan"/>
          <w:rFonts w:asciiTheme="minorHAnsi" w:hAnsiTheme="minorHAnsi" w:cs="Arial"/>
          <w:color w:val="666666"/>
          <w:sz w:val="20"/>
          <w:szCs w:val="20"/>
          <w:bdr w:val="none" w:sz="0" w:space="0" w:color="auto" w:frame="1"/>
        </w:rPr>
      </w:pPr>
    </w:p>
    <w:p w:rsidR="0036662B" w:rsidRPr="0007696D" w:rsidRDefault="0036662B" w:rsidP="0007696D">
      <w:pPr>
        <w:pStyle w:val="marca"/>
        <w:spacing w:before="0" w:beforeAutospacing="0" w:after="0" w:afterAutospacing="0"/>
        <w:rPr>
          <w:rFonts w:asciiTheme="minorHAnsi" w:hAnsiTheme="minorHAnsi" w:cs="Arial"/>
          <w:color w:val="666666"/>
          <w:sz w:val="20"/>
          <w:szCs w:val="20"/>
        </w:rPr>
      </w:pPr>
    </w:p>
    <w:p w:rsidR="0036662B" w:rsidRPr="0007696D" w:rsidRDefault="0036662B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2259022" cy="1359676"/>
            <wp:effectExtent l="19050" t="0" r="7928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rcRect l="28924" t="30269" r="29156" b="25051"/>
                    <a:stretch>
                      <a:fillRect/>
                    </a:stretch>
                  </pic:blipFill>
                  <pic:spPr>
                    <a:xfrm>
                      <a:off x="0" y="0"/>
                      <a:ext cx="2259022" cy="135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:4011</w:t>
      </w:r>
      <w:proofErr w:type="gramEnd"/>
    </w:p>
    <w:p w:rsidR="008E036A" w:rsidRPr="007C06E3" w:rsidRDefault="008E036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</w:t>
      </w:r>
      <w:proofErr w:type="spellStart"/>
      <w:r w:rsidRPr="007C06E3">
        <w:rPr>
          <w:rFonts w:asciiTheme="minorHAnsi" w:hAnsiTheme="minorHAnsi"/>
          <w:b/>
        </w:rPr>
        <w:t>libusecoline</w:t>
      </w:r>
      <w:proofErr w:type="spellEnd"/>
      <w:r w:rsidRPr="007C06E3">
        <w:rPr>
          <w:rFonts w:asciiTheme="minorHAnsi" w:hAnsiTheme="minorHAnsi"/>
          <w:b/>
        </w:rPr>
        <w:t xml:space="preserve"> in/</w:t>
      </w:r>
      <w:proofErr w:type="spellStart"/>
      <w:r w:rsidRPr="007C06E3">
        <w:rPr>
          <w:rFonts w:asciiTheme="minorHAnsi" w:hAnsiTheme="minorHAnsi"/>
          <w:b/>
        </w:rPr>
        <w:t>out</w:t>
      </w:r>
      <w:proofErr w:type="spellEnd"/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Código de Producto: 900566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Descripción: Diseñado para proteger el ojo contra golpes, impacto de partícu­las, polvo y chispas.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Diseño ojo de gato clásico, elegante y económico. Su radio de curvatura, y las patillas siguiendo la línea, logran un calce perfec­to a la cara y visión panorámica.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y patillas de policarbonato.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Filtro UV.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Tornillo de acero inoxidable.</w:t>
      </w: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COLORES DE LENTE </w:t>
      </w:r>
      <w:proofErr w:type="spellStart"/>
      <w:r w:rsidRPr="0007696D">
        <w:rPr>
          <w:rFonts w:asciiTheme="minorHAnsi" w:hAnsiTheme="minorHAnsi"/>
        </w:rPr>
        <w:t>Outdoor</w:t>
      </w:r>
      <w:proofErr w:type="spellEnd"/>
      <w:r w:rsidRPr="0007696D">
        <w:rPr>
          <w:rFonts w:asciiTheme="minorHAnsi" w:hAnsiTheme="minorHAnsi"/>
        </w:rPr>
        <w:t xml:space="preserve"> / </w:t>
      </w:r>
      <w:proofErr w:type="spellStart"/>
      <w:r w:rsidRPr="0007696D">
        <w:rPr>
          <w:rFonts w:asciiTheme="minorHAnsi" w:hAnsiTheme="minorHAnsi"/>
        </w:rPr>
        <w:t>Indoor</w:t>
      </w:r>
      <w:proofErr w:type="spellEnd"/>
      <w:r w:rsidRPr="0007696D">
        <w:rPr>
          <w:rFonts w:asciiTheme="minorHAnsi" w:hAnsiTheme="minorHAnsi"/>
        </w:rPr>
        <w:t xml:space="preserve"> (O/I): película levemente metalizada que atenúa la luz solar, manteniendo una adecuada prestación con luz artificial. Indicado para personal que realiza habitualmente sus tareas alter­nando entre ambientes con luz artificial y luz natural brillante</w:t>
      </w:r>
    </w:p>
    <w:p w:rsidR="0036662B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790575" cy="812268"/>
            <wp:effectExtent l="1905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rcRect l="67920" t="26093" r="17419" b="47206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8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:4012</w:t>
      </w:r>
      <w:proofErr w:type="gramEnd"/>
    </w:p>
    <w:p w:rsidR="008E036A" w:rsidRPr="007C06E3" w:rsidRDefault="008E036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</w:t>
      </w:r>
      <w:proofErr w:type="spellStart"/>
      <w:r w:rsidRPr="007C06E3">
        <w:rPr>
          <w:rFonts w:asciiTheme="minorHAnsi" w:hAnsiTheme="minorHAnsi"/>
          <w:b/>
        </w:rPr>
        <w:t>argonaf</w:t>
      </w:r>
      <w:proofErr w:type="spellEnd"/>
      <w:r w:rsidRPr="007C06E3">
        <w:rPr>
          <w:rFonts w:asciiTheme="minorHAnsi" w:hAnsiTheme="minorHAnsi"/>
          <w:b/>
        </w:rPr>
        <w:t xml:space="preserve"> incoloro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Código de Producto: 900497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Descripción: Diseñado para proteger el ojo contra golpes, impacto de partícu­las, polvo y chispas.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Diseño clásico que permite la visión periférica.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de policarbonato.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Filtro UV.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 telescópica ajustable a 4 posiciones de largo.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Tornillo de acero inoxidable. 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COLORES DE LENTE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Incoloro: uso general.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TRATAMIENTO</w:t>
      </w:r>
    </w:p>
    <w:p w:rsidR="008E036A" w:rsidRPr="0007696D" w:rsidRDefault="008E036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Anti-empaño (AF): película resistente a la condensación de hume­dad. Indicado para tareas o ambientes que provoquen transpiración</w:t>
      </w:r>
      <w:r w:rsidRPr="0007696D">
        <w:rPr>
          <w:rFonts w:asciiTheme="minorHAnsi" w:hAnsiTheme="minorHAnsi"/>
        </w:rPr>
        <w:tab/>
      </w:r>
    </w:p>
    <w:p w:rsidR="00650FA2" w:rsidRPr="0007696D" w:rsidRDefault="00650FA2" w:rsidP="0007696D">
      <w:pPr>
        <w:rPr>
          <w:rFonts w:asciiTheme="minorHAnsi" w:hAnsiTheme="minorHAnsi"/>
          <w:noProof/>
          <w:lang w:val="es-AR" w:eastAsia="es-AR"/>
        </w:rPr>
      </w:pPr>
    </w:p>
    <w:p w:rsidR="0036662B" w:rsidRPr="0007696D" w:rsidRDefault="0036662B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527524" cy="961970"/>
            <wp:effectExtent l="19050" t="0" r="0" b="0"/>
            <wp:docPr id="1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25754" t="45919" r="45988" b="22424"/>
                    <a:stretch>
                      <a:fillRect/>
                    </a:stretch>
                  </pic:blipFill>
                  <pic:spPr>
                    <a:xfrm>
                      <a:off x="0" y="0"/>
                      <a:ext cx="1527524" cy="9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07696D" w:rsidRDefault="00650FA2" w:rsidP="0007696D">
      <w:pPr>
        <w:rPr>
          <w:rFonts w:asciiTheme="minorHAnsi" w:hAnsiTheme="minorHAnsi"/>
        </w:rPr>
      </w:pPr>
    </w:p>
    <w:p w:rsidR="0036662B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:4013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proofErr w:type="spellStart"/>
      <w:r w:rsidRPr="007C06E3">
        <w:rPr>
          <w:rFonts w:asciiTheme="minorHAnsi" w:hAnsiTheme="minorHAnsi"/>
          <w:b/>
        </w:rPr>
        <w:t>Antiparra</w:t>
      </w:r>
      <w:proofErr w:type="spellEnd"/>
      <w:r w:rsidRPr="007C06E3">
        <w:rPr>
          <w:rFonts w:asciiTheme="minorHAnsi" w:hAnsiTheme="minorHAnsi"/>
          <w:b/>
        </w:rPr>
        <w:t xml:space="preserve"> de seguridad Soldador LIBUS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Cod.: 138Marca: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CARACTERÍSTIC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lastRenderedPageBreak/>
        <w:t xml:space="preserve">* Diseñado para proteger el ojo contra la radiación infrarroja presente en tareas de soldadura que NO requieran un filtrado superior a </w:t>
      </w:r>
      <w:proofErr w:type="spellStart"/>
      <w:r w:rsidRPr="0007696D">
        <w:rPr>
          <w:rFonts w:asciiTheme="minorHAnsi" w:hAnsiTheme="minorHAnsi"/>
        </w:rPr>
        <w:t>Shadenumber</w:t>
      </w:r>
      <w:proofErr w:type="spellEnd"/>
      <w:r w:rsidRPr="0007696D">
        <w:rPr>
          <w:rFonts w:asciiTheme="minorHAnsi" w:hAnsiTheme="minorHAnsi"/>
        </w:rPr>
        <w:t xml:space="preserve"> 5.0.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Uso permitido: conforme recomendación del estándar ANSI Z87.1.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Bastidor </w:t>
      </w:r>
      <w:proofErr w:type="spellStart"/>
      <w:r w:rsidRPr="0007696D">
        <w:rPr>
          <w:rFonts w:asciiTheme="minorHAnsi" w:hAnsiTheme="minorHAnsi"/>
        </w:rPr>
        <w:t>portalentes</w:t>
      </w:r>
      <w:proofErr w:type="spellEnd"/>
      <w:r w:rsidRPr="0007696D">
        <w:rPr>
          <w:rFonts w:asciiTheme="minorHAnsi" w:hAnsiTheme="minorHAnsi"/>
        </w:rPr>
        <w:t xml:space="preserve"> rectangular y rebatible, fabricado en ABS.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Lente verde </w:t>
      </w:r>
      <w:proofErr w:type="spellStart"/>
      <w:r w:rsidRPr="0007696D">
        <w:rPr>
          <w:rFonts w:asciiTheme="minorHAnsi" w:hAnsiTheme="minorHAnsi"/>
        </w:rPr>
        <w:t>shadenumber</w:t>
      </w:r>
      <w:proofErr w:type="spellEnd"/>
      <w:r w:rsidRPr="0007696D">
        <w:rPr>
          <w:rFonts w:asciiTheme="minorHAnsi" w:hAnsiTheme="minorHAnsi"/>
        </w:rPr>
        <w:t xml:space="preserve"> 5.0 con pantalla transparente de policarbonato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* Lente transparente de policarbonato en marco interno.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Recambiables. Filtro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Estructura vinílica flexible para un ajuste perfecto y confortable a la cara.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Correa elástica ajustable.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Puede ser utilizada sobre anteojos recetados.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* VENTILACIÓN Indirecta: provista por 4 tapones. </w:t>
      </w:r>
    </w:p>
    <w:p w:rsidR="00FE48FA" w:rsidRPr="0007696D" w:rsidRDefault="00FE48FA" w:rsidP="0007696D">
      <w:pPr>
        <w:rPr>
          <w:rFonts w:asciiTheme="minorHAnsi" w:hAnsiTheme="minorHAnsi"/>
        </w:rPr>
      </w:pPr>
    </w:p>
    <w:p w:rsidR="00650FA2" w:rsidRPr="0007696D" w:rsidRDefault="00FE48FA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color w:val="444141"/>
          <w:sz w:val="20"/>
          <w:lang w:val="es-AR" w:eastAsia="es-AR"/>
        </w:rPr>
      </w:pPr>
      <w:r w:rsidRPr="0007696D">
        <w:rPr>
          <w:rFonts w:asciiTheme="minorHAnsi" w:hAnsiTheme="minorHAnsi"/>
          <w:noProof/>
          <w:sz w:val="20"/>
          <w:lang w:val="es-AR" w:eastAsia="es-AR"/>
        </w:rPr>
        <w:drawing>
          <wp:inline distT="0" distB="0" distL="0" distR="0">
            <wp:extent cx="1468350" cy="955964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26073" t="45313" r="46765" b="23242"/>
                    <a:stretch>
                      <a:fillRect/>
                    </a:stretch>
                  </pic:blipFill>
                  <pic:spPr>
                    <a:xfrm>
                      <a:off x="0" y="0"/>
                      <a:ext cx="1468350" cy="95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sz w:val="20"/>
          <w:lang w:val="es-AR" w:eastAsia="es-AR"/>
        </w:rPr>
      </w:pPr>
      <w:r>
        <w:rPr>
          <w:rFonts w:asciiTheme="minorHAnsi" w:hAnsiTheme="minorHAnsi"/>
          <w:sz w:val="20"/>
          <w:lang w:val="es-AR" w:eastAsia="es-AR"/>
        </w:rPr>
        <w:t>COD</w:t>
      </w:r>
      <w:proofErr w:type="gramStart"/>
      <w:r>
        <w:rPr>
          <w:rFonts w:asciiTheme="minorHAnsi" w:hAnsiTheme="minorHAnsi"/>
          <w:sz w:val="20"/>
          <w:lang w:val="es-AR" w:eastAsia="es-AR"/>
        </w:rPr>
        <w:t>:4014</w:t>
      </w:r>
      <w:proofErr w:type="gramEnd"/>
    </w:p>
    <w:p w:rsidR="00FE48FA" w:rsidRPr="007C06E3" w:rsidRDefault="00FE48FA" w:rsidP="0007696D">
      <w:pPr>
        <w:pStyle w:val="Ttulo2"/>
        <w:shd w:val="clear" w:color="auto" w:fill="FFFFFF"/>
        <w:spacing w:before="300" w:after="150"/>
        <w:jc w:val="left"/>
        <w:rPr>
          <w:rFonts w:asciiTheme="minorHAnsi" w:hAnsiTheme="minorHAnsi"/>
          <w:sz w:val="20"/>
          <w:lang w:val="es-AR" w:eastAsia="es-AR"/>
        </w:rPr>
      </w:pPr>
      <w:proofErr w:type="spellStart"/>
      <w:r w:rsidRPr="007C06E3">
        <w:rPr>
          <w:rFonts w:asciiTheme="minorHAnsi" w:hAnsiTheme="minorHAnsi"/>
          <w:sz w:val="20"/>
          <w:lang w:val="es-AR" w:eastAsia="es-AR"/>
        </w:rPr>
        <w:t>Antiparra</w:t>
      </w:r>
      <w:proofErr w:type="spellEnd"/>
      <w:r w:rsidRPr="007C06E3">
        <w:rPr>
          <w:rFonts w:asciiTheme="minorHAnsi" w:hAnsiTheme="minorHAnsi"/>
          <w:sz w:val="20"/>
          <w:lang w:val="es-AR" w:eastAsia="es-AR"/>
        </w:rPr>
        <w:t xml:space="preserve"> de seguridad NEW CLASSIC</w:t>
      </w:r>
    </w:p>
    <w:p w:rsidR="00FE48FA" w:rsidRPr="007C06E3" w:rsidRDefault="00FE48FA" w:rsidP="0007696D">
      <w:pPr>
        <w:shd w:val="clear" w:color="auto" w:fill="FFFFFF"/>
        <w:spacing w:before="150" w:after="150"/>
        <w:outlineLvl w:val="3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b/>
          <w:bCs/>
          <w:color w:val="000000" w:themeColor="text1"/>
          <w:lang w:val="es-AR" w:eastAsia="es-AR"/>
        </w:rPr>
        <w:t>Cod.:</w:t>
      </w:r>
      <w:r w:rsidRPr="007C06E3">
        <w:rPr>
          <w:rFonts w:asciiTheme="minorHAnsi" w:hAnsiTheme="minorHAnsi"/>
          <w:color w:val="000000" w:themeColor="text1"/>
          <w:lang w:val="es-AR" w:eastAsia="es-AR"/>
        </w:rPr>
        <w:t> 1200</w:t>
      </w:r>
    </w:p>
    <w:p w:rsidR="00FE48FA" w:rsidRPr="007C06E3" w:rsidRDefault="00FE48FA" w:rsidP="0007696D">
      <w:pPr>
        <w:shd w:val="clear" w:color="auto" w:fill="FFFFFF"/>
        <w:spacing w:before="150" w:after="150"/>
        <w:ind w:right="-105"/>
        <w:outlineLvl w:val="3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b/>
          <w:bCs/>
          <w:color w:val="000000" w:themeColor="text1"/>
          <w:lang w:val="es-AR" w:eastAsia="es-AR"/>
        </w:rPr>
        <w:t>Marca:</w:t>
      </w:r>
      <w:r w:rsidRPr="007C06E3">
        <w:rPr>
          <w:rFonts w:asciiTheme="minorHAnsi" w:hAnsiTheme="minorHAnsi"/>
          <w:color w:val="000000" w:themeColor="text1"/>
          <w:lang w:val="es-AR" w:eastAsia="es-AR"/>
        </w:rPr>
        <w:t> </w:t>
      </w: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t>Libus</w:t>
      </w:r>
      <w:proofErr w:type="spellEnd"/>
      <w:r w:rsidRPr="007C06E3">
        <w:rPr>
          <w:rFonts w:asciiTheme="minorHAnsi" w:hAnsiTheme="minorHAnsi" w:cs="Arial"/>
          <w:vanish/>
          <w:color w:val="000000" w:themeColor="text1"/>
          <w:lang w:val="es-AR" w:eastAsia="es-AR"/>
        </w:rPr>
        <w:t>Principio del formulario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t>Antiparra</w:t>
      </w:r>
      <w:proofErr w:type="spellEnd"/>
      <w:r w:rsidRPr="007C06E3">
        <w:rPr>
          <w:rFonts w:asciiTheme="minorHAnsi" w:hAnsiTheme="minorHAnsi"/>
          <w:color w:val="000000" w:themeColor="text1"/>
          <w:lang w:val="es-AR" w:eastAsia="es-AR"/>
        </w:rPr>
        <w:t xml:space="preserve"> de seguridad Diseñado para proteger el ojo contra golpes, impacto de partículas, polvo, chispas y salpicadura química.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Protección frontal y lateral.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Diseño de lente envolvente. Visión panorámica y gran separación entre el ojo y el lente.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Lente de policarbonato.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Filtro UV.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r w:rsidRPr="007C06E3">
        <w:rPr>
          <w:rFonts w:asciiTheme="minorHAnsi" w:hAnsiTheme="minorHAnsi"/>
          <w:color w:val="000000" w:themeColor="text1"/>
          <w:lang w:val="es-AR" w:eastAsia="es-AR"/>
        </w:rPr>
        <w:t>Marco en elastómero flexible para un sello perfecto y confortable a la cara. </w:t>
      </w:r>
    </w:p>
    <w:p w:rsidR="00FE48FA" w:rsidRPr="007C06E3" w:rsidRDefault="0007696D" w:rsidP="0007696D">
      <w:pPr>
        <w:spacing w:after="150"/>
        <w:rPr>
          <w:rFonts w:asciiTheme="minorHAnsi" w:hAnsiTheme="minorHAnsi"/>
          <w:color w:val="000000" w:themeColor="text1"/>
          <w:lang w:val="es-AR" w:eastAsia="es-AR"/>
        </w:rPr>
      </w:pPr>
      <w:proofErr w:type="spellStart"/>
      <w:r w:rsidRPr="007C06E3">
        <w:rPr>
          <w:rFonts w:asciiTheme="minorHAnsi" w:hAnsiTheme="minorHAnsi"/>
          <w:color w:val="000000" w:themeColor="text1"/>
          <w:lang w:val="es-AR" w:eastAsia="es-AR"/>
        </w:rPr>
        <w:t>Pu</w:t>
      </w:r>
      <w:r w:rsidR="00FE48FA" w:rsidRPr="007C06E3">
        <w:rPr>
          <w:rFonts w:asciiTheme="minorHAnsi" w:hAnsiTheme="minorHAnsi"/>
          <w:color w:val="000000" w:themeColor="text1"/>
          <w:lang w:val="es-AR" w:eastAsia="es-AR"/>
        </w:rPr>
        <w:t>nte</w:t>
      </w:r>
      <w:proofErr w:type="spellEnd"/>
      <w:r w:rsidR="00FE48FA" w:rsidRPr="007C06E3">
        <w:rPr>
          <w:rFonts w:asciiTheme="minorHAnsi" w:hAnsiTheme="minorHAnsi"/>
          <w:color w:val="000000" w:themeColor="text1"/>
          <w:lang w:val="es-AR" w:eastAsia="es-AR"/>
        </w:rPr>
        <w:t xml:space="preserve"> nasal universal. </w:t>
      </w:r>
    </w:p>
    <w:p w:rsidR="00FE48FA" w:rsidRPr="007C06E3" w:rsidRDefault="00FE48FA" w:rsidP="0007696D">
      <w:pPr>
        <w:spacing w:after="150"/>
        <w:rPr>
          <w:rFonts w:asciiTheme="minorHAnsi" w:hAnsiTheme="minorHAnsi"/>
          <w:lang w:val="es-AR" w:eastAsia="es-AR"/>
        </w:rPr>
      </w:pPr>
      <w:r w:rsidRPr="007C06E3">
        <w:rPr>
          <w:rFonts w:asciiTheme="minorHAnsi" w:hAnsiTheme="minorHAnsi"/>
          <w:lang w:val="es-AR" w:eastAsia="es-AR"/>
        </w:rPr>
        <w:t>Correa elástica de 15 mm con hebilla de ajuste</w:t>
      </w:r>
    </w:p>
    <w:p w:rsidR="00FE48FA" w:rsidRPr="0007696D" w:rsidRDefault="00FE48FA" w:rsidP="0007696D">
      <w:pPr>
        <w:pBdr>
          <w:top w:val="single" w:sz="6" w:space="1" w:color="auto"/>
        </w:pBdr>
        <w:jc w:val="center"/>
        <w:rPr>
          <w:rFonts w:asciiTheme="minorHAnsi" w:hAnsiTheme="minorHAnsi" w:cs="Arial"/>
          <w:vanish/>
          <w:lang w:val="es-AR" w:eastAsia="es-AR"/>
        </w:rPr>
      </w:pPr>
      <w:r w:rsidRPr="0007696D">
        <w:rPr>
          <w:rFonts w:asciiTheme="minorHAnsi" w:hAnsiTheme="minorHAnsi" w:cs="Arial"/>
          <w:vanish/>
          <w:lang w:val="es-AR" w:eastAsia="es-AR"/>
        </w:rPr>
        <w:t>Final del formulario</w:t>
      </w: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448790" cy="1116281"/>
            <wp:effectExtent l="1905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26171" t="31022" r="46975" b="32298"/>
                    <a:stretch>
                      <a:fillRect/>
                    </a:stretch>
                  </pic:blipFill>
                  <pic:spPr>
                    <a:xfrm>
                      <a:off x="0" y="0"/>
                      <a:ext cx="1448790" cy="111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6D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:4015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3M </w:t>
      </w:r>
      <w:proofErr w:type="spellStart"/>
      <w:r w:rsidRPr="007C06E3">
        <w:rPr>
          <w:rFonts w:asciiTheme="minorHAnsi" w:hAnsiTheme="minorHAnsi"/>
          <w:b/>
        </w:rPr>
        <w:t>Virtua</w:t>
      </w:r>
      <w:proofErr w:type="spellEnd"/>
      <w:r w:rsidRPr="007C06E3">
        <w:rPr>
          <w:rFonts w:asciiTheme="minorHAnsi" w:hAnsiTheme="minorHAnsi"/>
          <w:b/>
        </w:rPr>
        <w:t xml:space="preserve"> Gris AF Y </w:t>
      </w:r>
      <w:proofErr w:type="spellStart"/>
      <w:r w:rsidRPr="007C06E3">
        <w:rPr>
          <w:rFonts w:asciiTheme="minorHAnsi" w:hAnsiTheme="minorHAnsi"/>
          <w:b/>
        </w:rPr>
        <w:t>HCCod</w:t>
      </w:r>
      <w:proofErr w:type="spellEnd"/>
      <w:r w:rsidRPr="007C06E3">
        <w:rPr>
          <w:rFonts w:asciiTheme="minorHAnsi" w:hAnsiTheme="minorHAnsi"/>
          <w:b/>
        </w:rPr>
        <w:t>.: 201Marca: 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Ofrecen un elegante estilo Unisex. Son livianos, y cómodos. Están diseñados con una Doble-Protección, es decir, que poseen una pestaña de protección superior, brindando un refuerzo y mayor protección contra las partículas que caen. Realizados con un envolvimiento de policarbonato y protección lateral para proporcionar un cómodo ajuste y la mejor protección. Máxima comodidad, marcos livianos. Pesan menos de 28,3 gramos. Absorben el 99.9% de los rayos UV. Con tratamiento AF (</w:t>
      </w:r>
      <w:proofErr w:type="spellStart"/>
      <w:r w:rsidRPr="0007696D">
        <w:rPr>
          <w:rFonts w:asciiTheme="minorHAnsi" w:hAnsiTheme="minorHAnsi"/>
        </w:rPr>
        <w:t>Antiempañe</w:t>
      </w:r>
      <w:proofErr w:type="spellEnd"/>
      <w:r w:rsidRPr="0007696D">
        <w:rPr>
          <w:rFonts w:asciiTheme="minorHAnsi" w:hAnsiTheme="minorHAnsi"/>
        </w:rPr>
        <w:t>) o HC (</w:t>
      </w:r>
      <w:proofErr w:type="spellStart"/>
      <w:r w:rsidRPr="0007696D">
        <w:rPr>
          <w:rFonts w:asciiTheme="minorHAnsi" w:hAnsiTheme="minorHAnsi"/>
        </w:rPr>
        <w:t>Antirrayadura</w:t>
      </w:r>
      <w:proofErr w:type="spellEnd"/>
      <w:r w:rsidRPr="0007696D">
        <w:rPr>
          <w:rFonts w:asciiTheme="minorHAnsi" w:hAnsiTheme="minorHAnsi"/>
        </w:rPr>
        <w:t>).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lastRenderedPageBreak/>
        <w:t xml:space="preserve">Talle: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Único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Usos: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Tipo de Visual: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Riesgo: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Visual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Marcas: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</w:t>
      </w:r>
    </w:p>
    <w:p w:rsidR="00650FA2" w:rsidRPr="0007696D" w:rsidRDefault="00650FA2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428659" cy="1033153"/>
            <wp:effectExtent l="19050" t="0" r="91" b="0"/>
            <wp:docPr id="2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l="27372" t="32813" r="46109" b="33182"/>
                    <a:stretch>
                      <a:fillRect/>
                    </a:stretch>
                  </pic:blipFill>
                  <pic:spPr>
                    <a:xfrm>
                      <a:off x="0" y="0"/>
                      <a:ext cx="1428659" cy="103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:4016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Incoloro - </w:t>
      </w:r>
      <w:proofErr w:type="spellStart"/>
      <w:r w:rsidRPr="007C06E3">
        <w:rPr>
          <w:rFonts w:asciiTheme="minorHAnsi" w:hAnsiTheme="minorHAnsi"/>
          <w:b/>
        </w:rPr>
        <w:t>GrisAntiparra</w:t>
      </w:r>
      <w:proofErr w:type="spellEnd"/>
      <w:r w:rsidRPr="007C06E3">
        <w:rPr>
          <w:rFonts w:asciiTheme="minorHAnsi" w:hAnsiTheme="minorHAnsi"/>
          <w:b/>
        </w:rPr>
        <w:t xml:space="preserve"> de Seguridad G20 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Cod.: G20Marca: 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Dos opciones de color de lente: transparente o gris. Tratamiento anti </w:t>
      </w:r>
      <w:proofErr w:type="spellStart"/>
      <w:r w:rsidRPr="0007696D">
        <w:rPr>
          <w:rFonts w:asciiTheme="minorHAnsi" w:hAnsiTheme="minorHAnsi"/>
        </w:rPr>
        <w:t>empañante</w:t>
      </w:r>
      <w:proofErr w:type="spellEnd"/>
      <w:r w:rsidRPr="0007696D">
        <w:rPr>
          <w:rFonts w:asciiTheme="minorHAnsi" w:hAnsiTheme="minorHAnsi"/>
        </w:rPr>
        <w:t xml:space="preserve">, resulta especialmente útil en ritmos elevados de trabajo. Policarbonato con tratamiento superficial que le otorga mayor resistencia a las rayas.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Ofrece protección frente a la radiación UV. Alta calidad óptica, clase óptica 1, que ofrece más comodidad en usos prolongados. Resistencia al impacto de partículas a alta velocidad y de baja energía. Marco suave de PVC, que se ajusta a distintos tipos de fisonomía. Corte en zona nasal, que ayuda a lograr el ajuste a distintos tamaños de nariz. Canales de ventilación indirecta en la zona superior e inferior. Banda elástica de fácil ajuste. Liviana, comparada con otros modelos de su clase (77 g)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Talle: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Único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Usos: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Pueden utilizarse en una amplia gama de aplicaciones donde exista la posible presencia de líquidos con características nocivas a la vista por contacto directo con los ojos.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Tipo de Visual: 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Antiparra</w:t>
      </w:r>
      <w:proofErr w:type="spellEnd"/>
      <w:r w:rsidRPr="0007696D">
        <w:rPr>
          <w:rFonts w:asciiTheme="minorHAnsi" w:hAnsiTheme="minorHAnsi"/>
        </w:rPr>
        <w:t xml:space="preserve"> de Seguridad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Riesgo: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Visual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Marcas: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3M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Color:</w:t>
      </w: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Incoloro - </w:t>
      </w:r>
      <w:proofErr w:type="spellStart"/>
      <w:r w:rsidRPr="0007696D">
        <w:rPr>
          <w:rFonts w:asciiTheme="minorHAnsi" w:hAnsiTheme="minorHAnsi"/>
        </w:rPr>
        <w:t>Gri</w:t>
      </w:r>
      <w:proofErr w:type="spellEnd"/>
    </w:p>
    <w:p w:rsidR="00650FA2" w:rsidRPr="0007696D" w:rsidRDefault="00650FA2" w:rsidP="0007696D">
      <w:pPr>
        <w:rPr>
          <w:rFonts w:asciiTheme="minorHAnsi" w:hAnsiTheme="minorHAnsi"/>
          <w:noProof/>
          <w:lang w:val="es-AR" w:eastAsia="es-AR"/>
        </w:rPr>
      </w:pPr>
    </w:p>
    <w:p w:rsidR="00650FA2" w:rsidRPr="0007696D" w:rsidRDefault="00650FA2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453490" cy="950026"/>
            <wp:effectExtent l="19050" t="0" r="0" b="0"/>
            <wp:docPr id="2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26953" t="36719" r="46105" b="32001"/>
                    <a:stretch>
                      <a:fillRect/>
                    </a:stretch>
                  </pic:blipFill>
                  <pic:spPr>
                    <a:xfrm>
                      <a:off x="0" y="0"/>
                      <a:ext cx="1454887" cy="9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650FA2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COD</w:t>
      </w:r>
      <w:proofErr w:type="gramStart"/>
      <w:r w:rsidRPr="007C06E3">
        <w:rPr>
          <w:rFonts w:asciiTheme="minorHAnsi" w:hAnsiTheme="minorHAnsi"/>
          <w:b/>
        </w:rPr>
        <w:t>:4</w:t>
      </w:r>
      <w:r w:rsidR="007C06E3">
        <w:rPr>
          <w:rFonts w:asciiTheme="minorHAnsi" w:hAnsiTheme="minorHAnsi"/>
          <w:b/>
        </w:rPr>
        <w:t>017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 xml:space="preserve">Anteojo de Seguridad MSA </w:t>
      </w:r>
      <w:proofErr w:type="spellStart"/>
      <w:r w:rsidRPr="007C06E3">
        <w:rPr>
          <w:rFonts w:asciiTheme="minorHAnsi" w:hAnsiTheme="minorHAnsi"/>
          <w:b/>
        </w:rPr>
        <w:t>Maverick</w:t>
      </w:r>
      <w:proofErr w:type="spellEnd"/>
      <w:r w:rsidRPr="007C06E3">
        <w:rPr>
          <w:rFonts w:asciiTheme="minorHAnsi" w:hAnsiTheme="minorHAnsi"/>
          <w:b/>
        </w:rPr>
        <w:t xml:space="preserve"> </w:t>
      </w:r>
      <w:proofErr w:type="spellStart"/>
      <w:r w:rsidRPr="007C06E3">
        <w:rPr>
          <w:rFonts w:asciiTheme="minorHAnsi" w:hAnsiTheme="minorHAnsi"/>
          <w:b/>
        </w:rPr>
        <w:t>Antirraya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Cod.: 007Marca: MSA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Anteojo de seguridad MSA - </w:t>
      </w:r>
      <w:proofErr w:type="spellStart"/>
      <w:r w:rsidRPr="0007696D">
        <w:rPr>
          <w:rFonts w:asciiTheme="minorHAnsi" w:hAnsiTheme="minorHAnsi"/>
        </w:rPr>
        <w:t>Maverick</w:t>
      </w:r>
      <w:proofErr w:type="spellEnd"/>
      <w:r w:rsidRPr="0007696D">
        <w:rPr>
          <w:rFonts w:asciiTheme="minorHAnsi" w:hAnsiTheme="minorHAnsi"/>
        </w:rPr>
        <w:t xml:space="preserve"> - </w:t>
      </w:r>
      <w:proofErr w:type="spellStart"/>
      <w:r w:rsidRPr="0007696D">
        <w:rPr>
          <w:rFonts w:asciiTheme="minorHAnsi" w:hAnsiTheme="minorHAnsi"/>
        </w:rPr>
        <w:t>Antiraya</w:t>
      </w:r>
      <w:proofErr w:type="spellEnd"/>
      <w:r w:rsidRPr="0007696D">
        <w:rPr>
          <w:rFonts w:asciiTheme="minorHAnsi" w:hAnsiTheme="minorHAnsi"/>
        </w:rPr>
        <w:t xml:space="preserve"> (HC) - </w:t>
      </w:r>
      <w:proofErr w:type="spellStart"/>
      <w:r w:rsidRPr="0007696D">
        <w:rPr>
          <w:rFonts w:asciiTheme="minorHAnsi" w:hAnsiTheme="minorHAnsi"/>
        </w:rPr>
        <w:t>Transp</w:t>
      </w:r>
      <w:proofErr w:type="spellEnd"/>
      <w:r w:rsidRPr="0007696D">
        <w:rPr>
          <w:rFonts w:asciiTheme="minorHAnsi" w:hAnsiTheme="minorHAnsi"/>
        </w:rPr>
        <w:t xml:space="preserve">. </w:t>
      </w:r>
      <w:proofErr w:type="gramStart"/>
      <w:r w:rsidRPr="0007696D">
        <w:rPr>
          <w:rFonts w:asciiTheme="minorHAnsi" w:hAnsiTheme="minorHAnsi"/>
        </w:rPr>
        <w:t>o</w:t>
      </w:r>
      <w:proofErr w:type="gramEnd"/>
      <w:r w:rsidRPr="0007696D">
        <w:rPr>
          <w:rFonts w:asciiTheme="minorHAnsi" w:hAnsiTheme="minorHAnsi"/>
        </w:rPr>
        <w:t xml:space="preserve"> gris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de seguridad de alta tecnología para máxima protección y confort, disponible con: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Lente envolvente que proporciona mayor cobertura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Puente universal y almohadillas blandas para la nariz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Patillas telescópicas regulables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Recubrimiento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  <w:r w:rsidRPr="0007696D">
        <w:rPr>
          <w:rFonts w:asciiTheme="minorHAnsi" w:hAnsiTheme="minorHAnsi"/>
        </w:rPr>
        <w:t xml:space="preserve"> (Ultra No-</w:t>
      </w:r>
      <w:proofErr w:type="spellStart"/>
      <w:r w:rsidRPr="0007696D">
        <w:rPr>
          <w:rFonts w:asciiTheme="minorHAnsi" w:hAnsiTheme="minorHAnsi"/>
        </w:rPr>
        <w:t>Scratch</w:t>
      </w:r>
      <w:proofErr w:type="spellEnd"/>
      <w:r w:rsidRPr="0007696D">
        <w:rPr>
          <w:rFonts w:asciiTheme="minorHAnsi" w:hAnsiTheme="minorHAnsi"/>
        </w:rPr>
        <w:t>)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lastRenderedPageBreak/>
        <w:t>Mayor resistencia a las rayaduras, la mejor resistencia del mercado.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En particular, en la línea Ultra NO-FOG, mejora la performance del tratamiento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  <w:r w:rsidRPr="0007696D">
        <w:rPr>
          <w:rFonts w:asciiTheme="minorHAnsi" w:hAnsiTheme="minorHAnsi"/>
        </w:rPr>
        <w:t xml:space="preserve"> en un 50%.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Recubrimiento Anti-empaño (Ultra No-</w:t>
      </w:r>
      <w:proofErr w:type="spellStart"/>
      <w:r w:rsidRPr="0007696D">
        <w:rPr>
          <w:rFonts w:asciiTheme="minorHAnsi" w:hAnsiTheme="minorHAnsi"/>
        </w:rPr>
        <w:t>Fog</w:t>
      </w:r>
      <w:proofErr w:type="spellEnd"/>
      <w:r w:rsidRPr="0007696D">
        <w:rPr>
          <w:rFonts w:asciiTheme="minorHAnsi" w:hAnsiTheme="minorHAnsi"/>
        </w:rPr>
        <w:t>)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Anti-empaño de extra calidad, mejora su performance en un 50%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 prueba de agua.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Mejora la performance del tratamiento anti-</w:t>
      </w:r>
      <w:proofErr w:type="spellStart"/>
      <w:r w:rsidRPr="0007696D">
        <w:rPr>
          <w:rFonts w:asciiTheme="minorHAnsi" w:hAnsiTheme="minorHAnsi"/>
        </w:rPr>
        <w:t>rayadura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Sistema de limpieza </w:t>
      </w:r>
      <w:proofErr w:type="spellStart"/>
      <w:r w:rsidRPr="0007696D">
        <w:rPr>
          <w:rFonts w:asciiTheme="minorHAnsi" w:hAnsiTheme="minorHAnsi"/>
        </w:rPr>
        <w:t>Waterbased</w:t>
      </w:r>
      <w:proofErr w:type="spellEnd"/>
      <w:r w:rsidRPr="0007696D">
        <w:rPr>
          <w:rFonts w:asciiTheme="minorHAnsi" w:hAnsiTheme="minorHAnsi"/>
        </w:rPr>
        <w:t>, ecológico y no invasivo hacia el policarbonato. Mayor vida útil.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Mayor claridad en la visión, permite mayor transmitancia de luz a través del lente, llevando la tonalidad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gramStart"/>
      <w:r w:rsidRPr="0007696D">
        <w:rPr>
          <w:rFonts w:asciiTheme="minorHAnsi" w:hAnsiTheme="minorHAnsi"/>
        </w:rPr>
        <w:t>transparente</w:t>
      </w:r>
      <w:proofErr w:type="gramEnd"/>
      <w:r w:rsidRPr="0007696D">
        <w:rPr>
          <w:rFonts w:asciiTheme="minorHAnsi" w:hAnsiTheme="minorHAnsi"/>
        </w:rPr>
        <w:t xml:space="preserve"> de 88/89% al 96%.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Certificaciones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Elemento de seguridad certificado,  Sello S y Certificación IRAM correspondiente. Cuentan también con certificación Europea (CE/EN166) y con lo requerido por la Norma Americana (ANSI/ISEA Z87.1).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Marca</w:t>
      </w:r>
      <w:proofErr w:type="gramStart"/>
      <w:r w:rsidRPr="0007696D">
        <w:rPr>
          <w:rFonts w:asciiTheme="minorHAnsi" w:hAnsiTheme="minorHAnsi"/>
        </w:rPr>
        <w:t>:MSA</w:t>
      </w:r>
      <w:proofErr w:type="spellEnd"/>
      <w:proofErr w:type="gramEnd"/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385033" cy="961901"/>
            <wp:effectExtent l="19050" t="0" r="5617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rcRect l="26623" t="31836" r="47734" b="36523"/>
                    <a:stretch>
                      <a:fillRect/>
                    </a:stretch>
                  </pic:blipFill>
                  <pic:spPr>
                    <a:xfrm>
                      <a:off x="0" y="0"/>
                      <a:ext cx="1385033" cy="9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7C06E3" w:rsidP="0007696D">
      <w:p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COD</w:t>
      </w:r>
      <w:proofErr w:type="gramStart"/>
      <w:r>
        <w:rPr>
          <w:rFonts w:asciiTheme="minorHAnsi" w:hAnsiTheme="minorHAnsi"/>
          <w:b/>
        </w:rPr>
        <w:t>:4018</w:t>
      </w:r>
      <w:proofErr w:type="gramEnd"/>
    </w:p>
    <w:p w:rsidR="00650FA2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Anteojo de Seguridad ARGON TRANSP AH / HC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Cod</w:t>
      </w:r>
      <w:proofErr w:type="spellEnd"/>
      <w:r w:rsidRPr="0007696D">
        <w:rPr>
          <w:rFonts w:asciiTheme="minorHAnsi" w:hAnsiTheme="minorHAnsi"/>
        </w:rPr>
        <w:t xml:space="preserve">.: 900497Marca: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Diseñado para proteger el ojo contra golpes, impacto de partículas, polvo y chispas.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Protección frontal y lateral.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Anteojo de Seguridad Diseño clásico que permite la visión </w:t>
      </w:r>
      <w:proofErr w:type="spellStart"/>
      <w:r w:rsidRPr="0007696D">
        <w:rPr>
          <w:rFonts w:asciiTheme="minorHAnsi" w:hAnsiTheme="minorHAnsi"/>
        </w:rPr>
        <w:t>periférica.Lente</w:t>
      </w:r>
      <w:proofErr w:type="spellEnd"/>
      <w:r w:rsidRPr="0007696D">
        <w:rPr>
          <w:rFonts w:asciiTheme="minorHAnsi" w:hAnsiTheme="minorHAnsi"/>
        </w:rPr>
        <w:t xml:space="preserve"> de policarbonato.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Filtro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Por ser fabricado en policarbonato de grado óptico absorbe más del 99,9 % de la radiación UV.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Incoloro: uso general.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Patilla telescópica ajustable a 4 posiciones de largo.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Tornillo de acero inoxidable.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Incluye Cordón.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Opcional HC</w:t>
      </w:r>
    </w:p>
    <w:p w:rsidR="00FE48FA" w:rsidRPr="0007696D" w:rsidRDefault="00FE48FA" w:rsidP="0007696D">
      <w:pPr>
        <w:rPr>
          <w:rFonts w:asciiTheme="minorHAnsi" w:hAnsiTheme="minorHAnsi"/>
        </w:rPr>
      </w:pPr>
    </w:p>
    <w:p w:rsidR="00650FA2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  <w:noProof/>
          <w:lang w:val="es-AR" w:eastAsia="es-AR"/>
        </w:rPr>
        <w:drawing>
          <wp:inline distT="0" distB="0" distL="0" distR="0">
            <wp:extent cx="1429415" cy="977827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rcRect l="28092" t="31862" r="45449" b="35915"/>
                    <a:stretch>
                      <a:fillRect/>
                    </a:stretch>
                  </pic:blipFill>
                  <pic:spPr>
                    <a:xfrm>
                      <a:off x="0" y="0"/>
                      <a:ext cx="1429415" cy="9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A2" w:rsidRPr="007C06E3" w:rsidRDefault="0007696D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COD</w:t>
      </w:r>
      <w:proofErr w:type="gramStart"/>
      <w:r w:rsidRPr="007C06E3">
        <w:rPr>
          <w:rFonts w:asciiTheme="minorHAnsi" w:hAnsiTheme="minorHAnsi"/>
          <w:b/>
        </w:rPr>
        <w:t>:40</w:t>
      </w:r>
      <w:r w:rsidR="007C06E3">
        <w:rPr>
          <w:rFonts w:asciiTheme="minorHAnsi" w:hAnsiTheme="minorHAnsi"/>
          <w:b/>
        </w:rPr>
        <w:t>19</w:t>
      </w:r>
      <w:proofErr w:type="gramEnd"/>
    </w:p>
    <w:p w:rsidR="00FE48FA" w:rsidRPr="007C06E3" w:rsidRDefault="00FE48FA" w:rsidP="0007696D">
      <w:pPr>
        <w:rPr>
          <w:rFonts w:asciiTheme="minorHAnsi" w:hAnsiTheme="minorHAnsi"/>
          <w:b/>
        </w:rPr>
      </w:pPr>
      <w:r w:rsidRPr="007C06E3">
        <w:rPr>
          <w:rFonts w:asciiTheme="minorHAnsi" w:hAnsiTheme="minorHAnsi"/>
          <w:b/>
        </w:rPr>
        <w:t>Antejo de Seguridad ARGON ELITE GRIS AF/HC</w:t>
      </w:r>
    </w:p>
    <w:p w:rsidR="00FE48FA" w:rsidRPr="0007696D" w:rsidRDefault="00FE48FA" w:rsidP="0007696D">
      <w:pPr>
        <w:rPr>
          <w:rFonts w:asciiTheme="minorHAnsi" w:hAnsiTheme="minorHAnsi"/>
        </w:rPr>
      </w:pPr>
      <w:proofErr w:type="spellStart"/>
      <w:r w:rsidRPr="0007696D">
        <w:rPr>
          <w:rFonts w:asciiTheme="minorHAnsi" w:hAnsiTheme="minorHAnsi"/>
        </w:rPr>
        <w:t>Cod</w:t>
      </w:r>
      <w:proofErr w:type="spellEnd"/>
      <w:r w:rsidRPr="0007696D">
        <w:rPr>
          <w:rFonts w:asciiTheme="minorHAnsi" w:hAnsiTheme="minorHAnsi"/>
        </w:rPr>
        <w:t xml:space="preserve">.: 902026Marca: </w:t>
      </w:r>
      <w:proofErr w:type="spellStart"/>
      <w:r w:rsidRPr="0007696D">
        <w:rPr>
          <w:rFonts w:asciiTheme="minorHAnsi" w:hAnsiTheme="minorHAnsi"/>
        </w:rPr>
        <w:t>Libus</w:t>
      </w:r>
      <w:proofErr w:type="spellEnd"/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Diseñado para proteger el ojo contra golpes, impacto de partículas, polvo y chispas. Protección frontal y lateral.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Diseño estilizado del modelo ARGON, que lo hace más liviano y ergonómico, pero con igual prestación.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Por ser fabricado en policarbonato de grado óptico absorbe más del 99,9 % de la radiación UV.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Este anteojo se presenta en diferentes versiones de </w:t>
      </w:r>
      <w:proofErr w:type="spellStart"/>
      <w:r w:rsidRPr="0007696D">
        <w:rPr>
          <w:rFonts w:asciiTheme="minorHAnsi" w:hAnsiTheme="minorHAnsi"/>
        </w:rPr>
        <w:t>tonalizado</w:t>
      </w:r>
      <w:proofErr w:type="spellEnd"/>
      <w:r w:rsidRPr="0007696D">
        <w:rPr>
          <w:rFonts w:asciiTheme="minorHAnsi" w:hAnsiTheme="minorHAnsi"/>
        </w:rPr>
        <w:t xml:space="preserve"> de lente: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Anteojo de seguridad lente de policarbonato.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F </w:t>
      </w:r>
      <w:proofErr w:type="spellStart"/>
      <w:r w:rsidRPr="0007696D">
        <w:rPr>
          <w:rFonts w:asciiTheme="minorHAnsi" w:hAnsiTheme="minorHAnsi"/>
        </w:rPr>
        <w:t>iltro</w:t>
      </w:r>
      <w:proofErr w:type="spellEnd"/>
      <w:r w:rsidRPr="0007696D">
        <w:rPr>
          <w:rFonts w:asciiTheme="minorHAnsi" w:hAnsiTheme="minorHAnsi"/>
        </w:rPr>
        <w:t xml:space="preserve"> UV.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Gris Fumé: indicado para uso exterior.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Marco y patillas flexibles de nylon que proveen un ajustado calce a la cara.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 xml:space="preserve">Patilla telescópica ajustable a 4 posiciones de largo. </w:t>
      </w:r>
    </w:p>
    <w:p w:rsidR="00FE48FA" w:rsidRPr="0007696D" w:rsidRDefault="00FE48FA" w:rsidP="0007696D">
      <w:pPr>
        <w:rPr>
          <w:rFonts w:asciiTheme="minorHAnsi" w:hAnsiTheme="minorHAnsi"/>
        </w:rPr>
      </w:pPr>
      <w:r w:rsidRPr="0007696D">
        <w:rPr>
          <w:rFonts w:asciiTheme="minorHAnsi" w:hAnsiTheme="minorHAnsi"/>
        </w:rPr>
        <w:t>Tornillo de acero inoxidable.</w:t>
      </w:r>
    </w:p>
    <w:p w:rsidR="008E036A" w:rsidRDefault="008E036A" w:rsidP="00FE48FA">
      <w:bookmarkStart w:id="0" w:name="_GoBack"/>
      <w:bookmarkEnd w:id="0"/>
    </w:p>
    <w:sectPr w:rsidR="008E036A" w:rsidSect="00E52A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C7E25AD"/>
    <w:multiLevelType w:val="multilevel"/>
    <w:tmpl w:val="4A82C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5127BB9"/>
    <w:multiLevelType w:val="multilevel"/>
    <w:tmpl w:val="96DE4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9A74DB5"/>
    <w:multiLevelType w:val="multilevel"/>
    <w:tmpl w:val="B4DE2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B0C40C0"/>
    <w:multiLevelType w:val="multilevel"/>
    <w:tmpl w:val="83CA4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2">
    <w:abstractNumId w:val="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3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08"/>
  <w:hyphenationZone w:val="425"/>
  <w:characterSpacingControl w:val="doNotCompress"/>
  <w:compat/>
  <w:rsids>
    <w:rsidRoot w:val="009D272E"/>
    <w:rsid w:val="0007696D"/>
    <w:rsid w:val="00125E51"/>
    <w:rsid w:val="0036662B"/>
    <w:rsid w:val="0058228E"/>
    <w:rsid w:val="00650FA2"/>
    <w:rsid w:val="007C06E3"/>
    <w:rsid w:val="008C241E"/>
    <w:rsid w:val="008E036A"/>
    <w:rsid w:val="009D272E"/>
    <w:rsid w:val="00A05F8D"/>
    <w:rsid w:val="00A4580D"/>
    <w:rsid w:val="00C229FF"/>
    <w:rsid w:val="00CF4A17"/>
    <w:rsid w:val="00D44E9E"/>
    <w:rsid w:val="00E52AE2"/>
    <w:rsid w:val="00FE48F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A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5F8D"/>
    <w:rPr>
      <w:lang w:val="es-ES" w:eastAsia="es-MX"/>
    </w:rPr>
  </w:style>
  <w:style w:type="paragraph" w:styleId="Ttulo1">
    <w:name w:val="heading 1"/>
    <w:basedOn w:val="Normal"/>
    <w:next w:val="Normal"/>
    <w:link w:val="Ttulo1Car"/>
    <w:qFormat/>
    <w:rsid w:val="00A05F8D"/>
    <w:pPr>
      <w:keepNext/>
      <w:jc w:val="center"/>
      <w:outlineLvl w:val="0"/>
    </w:pPr>
    <w:rPr>
      <w:color w:val="FFFFFF"/>
      <w:sz w:val="24"/>
      <w:lang w:val="es-AR"/>
    </w:rPr>
  </w:style>
  <w:style w:type="paragraph" w:styleId="Ttulo2">
    <w:name w:val="heading 2"/>
    <w:basedOn w:val="Normal"/>
    <w:next w:val="Normal"/>
    <w:link w:val="Ttulo2Car"/>
    <w:uiPriority w:val="9"/>
    <w:qFormat/>
    <w:rsid w:val="00A05F8D"/>
    <w:pPr>
      <w:keepNext/>
      <w:jc w:val="center"/>
      <w:outlineLvl w:val="1"/>
    </w:pPr>
    <w:rPr>
      <w:sz w:val="24"/>
    </w:rPr>
  </w:style>
  <w:style w:type="paragraph" w:styleId="Ttulo3">
    <w:name w:val="heading 3"/>
    <w:basedOn w:val="Normal"/>
    <w:next w:val="Normal"/>
    <w:link w:val="Ttulo3Car"/>
    <w:uiPriority w:val="9"/>
    <w:qFormat/>
    <w:rsid w:val="00A05F8D"/>
    <w:pPr>
      <w:keepNext/>
      <w:jc w:val="center"/>
      <w:outlineLvl w:val="2"/>
    </w:pPr>
    <w:rPr>
      <w:rFonts w:ascii="Century Gothic" w:hAnsi="Century Gothic"/>
      <w:b/>
      <w:bCs/>
      <w:sz w:val="32"/>
      <w:lang w:val="es-AR"/>
    </w:rPr>
  </w:style>
  <w:style w:type="paragraph" w:styleId="Ttulo4">
    <w:name w:val="heading 4"/>
    <w:basedOn w:val="Normal"/>
    <w:next w:val="Normal"/>
    <w:link w:val="Ttulo4Car"/>
    <w:uiPriority w:val="9"/>
    <w:qFormat/>
    <w:rsid w:val="00A05F8D"/>
    <w:pPr>
      <w:keepNext/>
      <w:jc w:val="center"/>
      <w:outlineLvl w:val="3"/>
    </w:pPr>
    <w:rPr>
      <w:rFonts w:ascii="Century Gothic" w:hAnsi="Century Gothic"/>
      <w:sz w:val="32"/>
      <w:lang w:val="es-AR"/>
    </w:rPr>
  </w:style>
  <w:style w:type="paragraph" w:styleId="Ttulo5">
    <w:name w:val="heading 5"/>
    <w:basedOn w:val="Normal"/>
    <w:next w:val="Normal"/>
    <w:link w:val="Ttulo5Car"/>
    <w:qFormat/>
    <w:rsid w:val="00A05F8D"/>
    <w:pPr>
      <w:keepNext/>
      <w:outlineLvl w:val="4"/>
    </w:pPr>
    <w:rPr>
      <w:sz w:val="24"/>
      <w:lang w:val="es-AR"/>
    </w:rPr>
  </w:style>
  <w:style w:type="paragraph" w:styleId="Ttulo6">
    <w:name w:val="heading 6"/>
    <w:basedOn w:val="Normal"/>
    <w:next w:val="Normal"/>
    <w:link w:val="Ttulo6Car"/>
    <w:qFormat/>
    <w:rsid w:val="00A05F8D"/>
    <w:pPr>
      <w:keepNext/>
      <w:jc w:val="right"/>
      <w:outlineLvl w:val="5"/>
    </w:pPr>
    <w:rPr>
      <w:sz w:val="24"/>
      <w:lang w:val="es-AR"/>
    </w:rPr>
  </w:style>
  <w:style w:type="paragraph" w:styleId="Ttulo7">
    <w:name w:val="heading 7"/>
    <w:basedOn w:val="Normal"/>
    <w:next w:val="Normal"/>
    <w:link w:val="Ttulo7Car"/>
    <w:qFormat/>
    <w:rsid w:val="00A05F8D"/>
    <w:pPr>
      <w:keepNext/>
      <w:widowControl w:val="0"/>
      <w:jc w:val="both"/>
      <w:outlineLvl w:val="6"/>
    </w:pPr>
    <w:rPr>
      <w:b/>
      <w:snapToGrid w:val="0"/>
      <w:sz w:val="28"/>
      <w:u w:val="single"/>
    </w:rPr>
  </w:style>
  <w:style w:type="paragraph" w:styleId="Ttulo8">
    <w:name w:val="heading 8"/>
    <w:basedOn w:val="Normal"/>
    <w:next w:val="Normal"/>
    <w:link w:val="Ttulo8Car"/>
    <w:qFormat/>
    <w:rsid w:val="00A05F8D"/>
    <w:pPr>
      <w:keepNext/>
      <w:spacing w:line="360" w:lineRule="auto"/>
      <w:jc w:val="center"/>
      <w:outlineLvl w:val="7"/>
    </w:pPr>
    <w:rPr>
      <w:b/>
      <w:i/>
      <w:iCs/>
      <w:sz w:val="40"/>
    </w:rPr>
  </w:style>
  <w:style w:type="paragraph" w:styleId="Ttulo9">
    <w:name w:val="heading 9"/>
    <w:basedOn w:val="Normal"/>
    <w:next w:val="Normal"/>
    <w:link w:val="Ttulo9Car"/>
    <w:qFormat/>
    <w:rsid w:val="00A05F8D"/>
    <w:pPr>
      <w:keepNext/>
      <w:spacing w:line="360" w:lineRule="auto"/>
      <w:ind w:firstLine="709"/>
      <w:jc w:val="both"/>
      <w:outlineLvl w:val="8"/>
    </w:pPr>
    <w:rPr>
      <w:i/>
      <w:iCs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05F8D"/>
    <w:rPr>
      <w:color w:val="FFFFFF"/>
      <w:sz w:val="24"/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A05F8D"/>
    <w:rPr>
      <w:sz w:val="24"/>
      <w:lang w:val="es-ES"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A05F8D"/>
    <w:rPr>
      <w:rFonts w:ascii="Century Gothic" w:hAnsi="Century Gothic"/>
      <w:b/>
      <w:bCs/>
      <w:sz w:val="32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A05F8D"/>
    <w:rPr>
      <w:rFonts w:ascii="Century Gothic" w:hAnsi="Century Gothic"/>
      <w:sz w:val="32"/>
      <w:lang w:eastAsia="es-MX"/>
    </w:rPr>
  </w:style>
  <w:style w:type="character" w:customStyle="1" w:styleId="Ttulo5Car">
    <w:name w:val="Título 5 Car"/>
    <w:basedOn w:val="Fuentedeprrafopredeter"/>
    <w:link w:val="Ttulo5"/>
    <w:rsid w:val="00A05F8D"/>
    <w:rPr>
      <w:sz w:val="24"/>
      <w:lang w:eastAsia="es-MX"/>
    </w:rPr>
  </w:style>
  <w:style w:type="character" w:customStyle="1" w:styleId="Ttulo6Car">
    <w:name w:val="Título 6 Car"/>
    <w:basedOn w:val="Fuentedeprrafopredeter"/>
    <w:link w:val="Ttulo6"/>
    <w:rsid w:val="00A05F8D"/>
    <w:rPr>
      <w:sz w:val="24"/>
      <w:lang w:eastAsia="es-MX"/>
    </w:rPr>
  </w:style>
  <w:style w:type="character" w:customStyle="1" w:styleId="Ttulo7Car">
    <w:name w:val="Título 7 Car"/>
    <w:basedOn w:val="Fuentedeprrafopredeter"/>
    <w:link w:val="Ttulo7"/>
    <w:rsid w:val="00A05F8D"/>
    <w:rPr>
      <w:b/>
      <w:snapToGrid w:val="0"/>
      <w:sz w:val="28"/>
      <w:u w:val="single"/>
      <w:lang w:val="es-ES" w:eastAsia="es-MX"/>
    </w:rPr>
  </w:style>
  <w:style w:type="character" w:customStyle="1" w:styleId="Ttulo8Car">
    <w:name w:val="Título 8 Car"/>
    <w:basedOn w:val="Fuentedeprrafopredeter"/>
    <w:link w:val="Ttulo8"/>
    <w:rsid w:val="00A05F8D"/>
    <w:rPr>
      <w:b/>
      <w:i/>
      <w:iCs/>
      <w:sz w:val="40"/>
      <w:lang w:val="es-ES" w:eastAsia="es-MX"/>
    </w:rPr>
  </w:style>
  <w:style w:type="character" w:customStyle="1" w:styleId="Ttulo9Car">
    <w:name w:val="Título 9 Car"/>
    <w:basedOn w:val="Fuentedeprrafopredeter"/>
    <w:link w:val="Ttulo9"/>
    <w:rsid w:val="00A05F8D"/>
    <w:rPr>
      <w:i/>
      <w:iCs/>
      <w:sz w:val="28"/>
      <w:lang w:val="es-ES" w:eastAsia="es-MX"/>
    </w:rPr>
  </w:style>
  <w:style w:type="paragraph" w:styleId="Ttulo">
    <w:name w:val="Title"/>
    <w:basedOn w:val="Normal"/>
    <w:link w:val="TtuloCar"/>
    <w:qFormat/>
    <w:rsid w:val="00A05F8D"/>
    <w:pPr>
      <w:jc w:val="center"/>
    </w:pPr>
    <w:rPr>
      <w:b/>
      <w:sz w:val="40"/>
    </w:rPr>
  </w:style>
  <w:style w:type="character" w:customStyle="1" w:styleId="TtuloCar">
    <w:name w:val="Título Car"/>
    <w:basedOn w:val="Fuentedeprrafopredeter"/>
    <w:link w:val="Ttulo"/>
    <w:rsid w:val="00A05F8D"/>
    <w:rPr>
      <w:b/>
      <w:sz w:val="40"/>
      <w:lang w:val="es-ES" w:eastAsia="es-MX"/>
    </w:rPr>
  </w:style>
  <w:style w:type="character" w:styleId="Textoennegrita">
    <w:name w:val="Strong"/>
    <w:uiPriority w:val="22"/>
    <w:qFormat/>
    <w:rsid w:val="00A05F8D"/>
    <w:rPr>
      <w:b/>
      <w:bCs/>
    </w:rPr>
  </w:style>
  <w:style w:type="character" w:styleId="nfasis">
    <w:name w:val="Emphasis"/>
    <w:qFormat/>
    <w:rsid w:val="00A05F8D"/>
    <w:rPr>
      <w:i/>
      <w:iCs/>
    </w:rPr>
  </w:style>
  <w:style w:type="paragraph" w:styleId="Prrafodelista">
    <w:name w:val="List Paragraph"/>
    <w:basedOn w:val="Normal"/>
    <w:uiPriority w:val="34"/>
    <w:qFormat/>
    <w:rsid w:val="00A05F8D"/>
    <w:pPr>
      <w:ind w:left="720"/>
      <w:contextualSpacing/>
    </w:pPr>
    <w:rPr>
      <w:sz w:val="24"/>
      <w:szCs w:val="24"/>
      <w:lang w:val="es-AR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C241E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C241E"/>
    <w:rPr>
      <w:rFonts w:ascii="Segoe UI" w:hAnsi="Segoe UI" w:cs="Segoe UI"/>
      <w:sz w:val="18"/>
      <w:szCs w:val="18"/>
      <w:lang w:val="es-ES" w:eastAsia="es-MX"/>
    </w:rPr>
  </w:style>
  <w:style w:type="paragraph" w:styleId="NormalWeb">
    <w:name w:val="Normal (Web)"/>
    <w:basedOn w:val="Normal"/>
    <w:uiPriority w:val="99"/>
    <w:semiHidden/>
    <w:unhideWhenUsed/>
    <w:rsid w:val="008C241E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paragraph" w:customStyle="1" w:styleId="marca">
    <w:name w:val="marca"/>
    <w:basedOn w:val="Normal"/>
    <w:rsid w:val="008C241E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character" w:customStyle="1" w:styleId="marcaspan">
    <w:name w:val="marca_span"/>
    <w:basedOn w:val="Fuentedeprrafopredeter"/>
    <w:rsid w:val="008C241E"/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FE48FA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  <w:lang w:val="es-AR" w:eastAsia="es-AR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FE48FA"/>
    <w:rPr>
      <w:rFonts w:ascii="Arial" w:hAnsi="Arial" w:cs="Arial"/>
      <w:vanish/>
      <w:sz w:val="16"/>
      <w:szCs w:val="16"/>
      <w:lang w:eastAsia="es-AR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FE48FA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  <w:lang w:val="es-AR" w:eastAsia="es-AR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FE48FA"/>
    <w:rPr>
      <w:rFonts w:ascii="Arial" w:hAnsi="Arial" w:cs="Arial"/>
      <w:vanish/>
      <w:sz w:val="16"/>
      <w:szCs w:val="16"/>
      <w:lang w:eastAsia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07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029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3363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8079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82251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65175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356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4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74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3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037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5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85678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9336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5456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2175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2806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38918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427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5218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6722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802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2014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8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4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0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44D158-A7E3-499D-9653-BE4054160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1660</Words>
  <Characters>9133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Fernando Perez</dc:creator>
  <cp:lastModifiedBy>LauraMaxPower</cp:lastModifiedBy>
  <cp:revision>2</cp:revision>
  <dcterms:created xsi:type="dcterms:W3CDTF">2019-08-09T00:38:00Z</dcterms:created>
  <dcterms:modified xsi:type="dcterms:W3CDTF">2019-08-09T00:38:00Z</dcterms:modified>
</cp:coreProperties>
</file>